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2DF77B" w14:textId="7ABE19D1" w:rsidR="004B689C" w:rsidRPr="004F7E0A" w:rsidRDefault="004A7929" w:rsidP="00E4648B">
      <w:pPr>
        <w:ind w:right="3419"/>
        <w:rPr>
          <w:rFonts w:ascii="Arial" w:hAnsi="Arial" w:cs="Arial"/>
          <w:b/>
          <w:bCs/>
          <w:sz w:val="36"/>
          <w:szCs w:val="36"/>
          <w:lang w:val="en-GB"/>
        </w:rPr>
      </w:pPr>
      <w:r>
        <w:rPr>
          <w:rFonts w:ascii="Arial" w:hAnsi="Arial" w:cs="Arial"/>
          <w:b/>
          <w:bCs/>
          <w:sz w:val="36"/>
          <w:szCs w:val="36"/>
          <w:lang w:val="en-GB"/>
        </w:rPr>
        <w:t>Wear-free me</w:t>
      </w:r>
      <w:bookmarkStart w:id="0" w:name="_GoBack"/>
      <w:bookmarkEnd w:id="0"/>
      <w:r>
        <w:rPr>
          <w:rFonts w:ascii="Arial" w:hAnsi="Arial" w:cs="Arial"/>
          <w:b/>
          <w:bCs/>
          <w:sz w:val="36"/>
          <w:szCs w:val="36"/>
          <w:lang w:val="en-GB"/>
        </w:rPr>
        <w:t xml:space="preserve">asurement: </w:t>
      </w:r>
      <w:proofErr w:type="spellStart"/>
      <w:r>
        <w:rPr>
          <w:rFonts w:ascii="Arial" w:hAnsi="Arial" w:cs="Arial"/>
          <w:b/>
          <w:bCs/>
          <w:sz w:val="36"/>
          <w:szCs w:val="36"/>
          <w:lang w:val="en-GB"/>
        </w:rPr>
        <w:t>TR</w:t>
      </w:r>
      <w:proofErr w:type="spellEnd"/>
      <w:r>
        <w:rPr>
          <w:rFonts w:ascii="Arial" w:hAnsi="Arial" w:cs="Arial"/>
          <w:b/>
          <w:bCs/>
          <w:sz w:val="36"/>
          <w:szCs w:val="36"/>
          <w:lang w:val="en-GB"/>
        </w:rPr>
        <w:t>-Electronic presents</w:t>
      </w:r>
      <w:r w:rsidR="00F25926">
        <w:rPr>
          <w:rFonts w:ascii="Arial" w:hAnsi="Arial" w:cs="Arial"/>
          <w:b/>
          <w:bCs/>
          <w:sz w:val="36"/>
          <w:szCs w:val="36"/>
          <w:lang w:val="en-GB"/>
        </w:rPr>
        <w:t xml:space="preserve"> linear absolute displacement transducer LMP48</w:t>
      </w:r>
    </w:p>
    <w:p w14:paraId="1134C897" w14:textId="166C784D" w:rsidR="004B689C" w:rsidRPr="004F7E0A" w:rsidRDefault="00ED772A" w:rsidP="00E4648B">
      <w:pPr>
        <w:pStyle w:val="arial"/>
        <w:spacing w:before="240"/>
        <w:ind w:right="3419"/>
        <w:rPr>
          <w:rFonts w:ascii="Arial" w:hAnsi="Arial" w:cs="Arial"/>
          <w:color w:val="auto"/>
          <w:sz w:val="22"/>
          <w:szCs w:val="22"/>
          <w:lang w:val="en-GB"/>
        </w:rPr>
      </w:pPr>
      <w:r w:rsidRPr="004F7E0A">
        <w:rPr>
          <w:rFonts w:ascii="Arial" w:hAnsi="Arial" w:cs="Arial"/>
          <w:color w:val="auto"/>
          <w:sz w:val="22"/>
          <w:szCs w:val="22"/>
          <w:lang w:val="en-GB"/>
        </w:rPr>
        <w:t>(</w:t>
      </w:r>
      <w:proofErr w:type="spellStart"/>
      <w:r w:rsidRPr="004F7E0A">
        <w:rPr>
          <w:rFonts w:ascii="Arial" w:hAnsi="Arial" w:cs="Arial"/>
          <w:color w:val="auto"/>
          <w:sz w:val="22"/>
          <w:szCs w:val="22"/>
          <w:lang w:val="en-GB"/>
        </w:rPr>
        <w:t>Trossingen</w:t>
      </w:r>
      <w:proofErr w:type="spellEnd"/>
      <w:r w:rsidRPr="004F7E0A">
        <w:rPr>
          <w:rFonts w:ascii="Arial" w:hAnsi="Arial" w:cs="Arial"/>
          <w:color w:val="auto"/>
          <w:sz w:val="22"/>
          <w:szCs w:val="22"/>
          <w:lang w:val="en-GB"/>
        </w:rPr>
        <w:t xml:space="preserve">, </w:t>
      </w:r>
      <w:r w:rsidR="003C4B97" w:rsidRPr="004F7E0A">
        <w:rPr>
          <w:rFonts w:ascii="Arial" w:hAnsi="Arial" w:cs="Arial"/>
          <w:color w:val="auto"/>
          <w:sz w:val="22"/>
          <w:szCs w:val="22"/>
          <w:lang w:val="en-GB"/>
        </w:rPr>
        <w:t>28</w:t>
      </w:r>
      <w:r w:rsidR="00D67424" w:rsidRPr="004F7E0A">
        <w:rPr>
          <w:rFonts w:ascii="Arial" w:hAnsi="Arial" w:cs="Arial"/>
          <w:color w:val="auto"/>
          <w:sz w:val="22"/>
          <w:szCs w:val="22"/>
          <w:lang w:val="en-GB"/>
        </w:rPr>
        <w:t>.</w:t>
      </w:r>
      <w:r w:rsidR="00F25926">
        <w:rPr>
          <w:rFonts w:ascii="Arial" w:hAnsi="Arial" w:cs="Arial"/>
          <w:color w:val="auto"/>
          <w:sz w:val="22"/>
          <w:szCs w:val="22"/>
          <w:lang w:val="en-GB"/>
        </w:rPr>
        <w:t>0</w:t>
      </w:r>
      <w:r w:rsidR="00D67424" w:rsidRPr="004F7E0A">
        <w:rPr>
          <w:rFonts w:ascii="Arial" w:hAnsi="Arial" w:cs="Arial"/>
          <w:color w:val="auto"/>
          <w:sz w:val="22"/>
          <w:szCs w:val="22"/>
          <w:lang w:val="en-GB"/>
        </w:rPr>
        <w:t>3.2014</w:t>
      </w:r>
      <w:r w:rsidRPr="004F7E0A">
        <w:rPr>
          <w:rFonts w:ascii="Arial" w:hAnsi="Arial" w:cs="Arial"/>
          <w:color w:val="auto"/>
          <w:sz w:val="22"/>
          <w:szCs w:val="22"/>
          <w:lang w:val="en-GB"/>
        </w:rPr>
        <w:t xml:space="preserve">) </w:t>
      </w:r>
      <w:r w:rsidR="00F25926">
        <w:rPr>
          <w:rFonts w:ascii="Arial" w:hAnsi="Arial" w:cs="Arial"/>
          <w:color w:val="auto"/>
          <w:sz w:val="22"/>
          <w:szCs w:val="22"/>
          <w:lang w:val="en-GB"/>
        </w:rPr>
        <w:t xml:space="preserve">The new linear absolute displacement transducer LMP48 from </w:t>
      </w:r>
      <w:proofErr w:type="spellStart"/>
      <w:r w:rsidR="00F25926">
        <w:rPr>
          <w:rFonts w:ascii="Arial" w:hAnsi="Arial" w:cs="Arial"/>
          <w:color w:val="auto"/>
          <w:sz w:val="22"/>
          <w:szCs w:val="22"/>
          <w:lang w:val="en-GB"/>
        </w:rPr>
        <w:t>TR</w:t>
      </w:r>
      <w:proofErr w:type="spellEnd"/>
      <w:r w:rsidR="00F25926">
        <w:rPr>
          <w:rFonts w:ascii="Arial" w:hAnsi="Arial" w:cs="Arial"/>
          <w:color w:val="auto"/>
          <w:sz w:val="22"/>
          <w:szCs w:val="22"/>
          <w:lang w:val="en-GB"/>
        </w:rPr>
        <w:t>-Electronic provides for contactless and wear-free measurement of linear movements</w:t>
      </w:r>
      <w:r w:rsidR="00E434A1" w:rsidRPr="004F7E0A">
        <w:rPr>
          <w:rFonts w:ascii="Arial" w:hAnsi="Arial" w:cs="Arial"/>
          <w:color w:val="auto"/>
          <w:sz w:val="22"/>
          <w:szCs w:val="22"/>
          <w:lang w:val="en-GB"/>
        </w:rPr>
        <w:t xml:space="preserve">. </w:t>
      </w:r>
    </w:p>
    <w:p w14:paraId="42C25E6B" w14:textId="2B6C5E54" w:rsidR="00D67424" w:rsidRPr="004F7E0A" w:rsidRDefault="00F25926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The new linear absolute </w:t>
      </w:r>
      <w:r w:rsidR="00706837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displacement sensor LMP48 undertakes general positioning tasks in mechanical engineering, plastic injection machines, </w:t>
      </w:r>
      <w:r w:rsidR="00D0100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and </w:t>
      </w:r>
      <w:r w:rsidR="00706837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feed and setting axes</w:t>
      </w:r>
      <w:r w:rsidR="00D67424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 w:rsidR="00D0100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Moreover, it can be used as an efficient and wear-free alternative to existing measurement sensors, such as potentiometers</w:t>
      </w:r>
      <w:r w:rsidR="00D67424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</w:p>
    <w:p w14:paraId="53FDCBF0" w14:textId="1B8DEC0C" w:rsidR="00D67424" w:rsidRPr="004F7E0A" w:rsidRDefault="00D01000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Contactless and wear-free measurement of linear movements ensures high machine availability</w:t>
      </w:r>
      <w:r w:rsidR="00240CCA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Thanks to linear absolute measur</w:t>
      </w:r>
      <w:r w:rsidR="00650118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ement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even </w:t>
      </w:r>
      <w:r w:rsidR="00650118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after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a</w:t>
      </w:r>
      <w:r w:rsidR="00650118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power failure, no initialisation of the machines is required</w:t>
      </w:r>
      <w:r w:rsidR="00240CCA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.</w:t>
      </w:r>
    </w:p>
    <w:p w14:paraId="66BBB973" w14:textId="7B3AF046" w:rsidR="008D0CDD" w:rsidRPr="004F7E0A" w:rsidRDefault="00650118" w:rsidP="008D0CDD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The compact design of the LMP48 allows for unproblematic use even under limited space conditions</w:t>
      </w:r>
      <w:r w:rsidR="00240CCA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The </w:t>
      </w:r>
      <w:r w:rsidR="000E00C9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flat profile housing with its clamp-on design makes mounting easy</w:t>
      </w:r>
      <w:r w:rsidR="00240CCA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 w:rsidR="000E2549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The measurement profile can </w:t>
      </w:r>
      <w:r w:rsid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be </w:t>
      </w:r>
      <w:r w:rsidR="000E2549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adjusted to a variety of mounting situations by means of spacers</w:t>
      </w:r>
      <w:r w:rsidR="008D0CDD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 w:rsidR="000E2549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The device base can be mounted via clamping claws or on the rear side with slot nuts</w:t>
      </w:r>
      <w:r w:rsidR="008D0CDD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.</w:t>
      </w:r>
    </w:p>
    <w:p w14:paraId="7F74DF69" w14:textId="15D27F4C" w:rsidR="00D67424" w:rsidRPr="004F7E0A" w:rsidRDefault="00B7001F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The new LMP48 linear absolute displacement transducer offers optimum value for money for a wide range of industrial applications</w:t>
      </w:r>
      <w:r w:rsidR="008D0CDD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Easy connection via M12 standard plugs for all interfaces reduces costs</w:t>
      </w:r>
      <w:r w:rsidR="00240CCA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</w:p>
    <w:p w14:paraId="055330C3" w14:textId="758B4D66" w:rsidR="00223AD4" w:rsidRPr="004F7E0A" w:rsidRDefault="00B7001F" w:rsidP="00223AD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The LMP48 allows for measuring lengths between 0.3 m and 3 m, with a resolution of 5/100 mm, and linearity from 0.01% </w:t>
      </w:r>
      <w:r w:rsidR="00C76E0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FS</w:t>
      </w:r>
      <w:r w:rsidR="00223AD4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 w:rsidR="00C76E0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The wide choice of interfaces (</w:t>
      </w:r>
      <w:proofErr w:type="spellStart"/>
      <w:r w:rsidR="00C76E0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Analog</w:t>
      </w:r>
      <w:proofErr w:type="spellEnd"/>
      <w:r w:rsidR="00C76E0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, SSI, </w:t>
      </w:r>
      <w:proofErr w:type="gramStart"/>
      <w:r w:rsidR="00C76E0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CAN</w:t>
      </w:r>
      <w:proofErr w:type="gramEnd"/>
      <w:r w:rsidR="00C76E0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) offers flexible fields of application</w:t>
      </w:r>
      <w:r w:rsidR="00927BB1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 w:rsidR="00C76E0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The LMP48 is resistant to vibrations and temperature fluctuations, protection class IP 67 guarantees</w:t>
      </w:r>
      <w:r w:rsidR="00581E07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reliable tightness of the system</w:t>
      </w:r>
      <w:r w:rsidR="00ED6FDF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</w:p>
    <w:p w14:paraId="49E69CEF" w14:textId="2F2CE8B8" w:rsidR="00223AD4" w:rsidRPr="004F7E0A" w:rsidRDefault="00223AD4" w:rsidP="00223AD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</w:p>
    <w:p w14:paraId="359DC7F5" w14:textId="1C2A932C" w:rsidR="00D67424" w:rsidRPr="004F7E0A" w:rsidRDefault="00D67424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</w:p>
    <w:p w14:paraId="010CDD92" w14:textId="5D7224E5" w:rsidR="00D67424" w:rsidRPr="004F7E0A" w:rsidRDefault="00581E07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lastRenderedPageBreak/>
        <w:t xml:space="preserve">An extensive selection of </w:t>
      </w:r>
      <w:r w:rsidR="00FC06C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magnets and magnet slides is available for the LMP48</w:t>
      </w:r>
      <w:r w:rsidR="00D628C6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.</w:t>
      </w:r>
    </w:p>
    <w:p w14:paraId="1AC82C6D" w14:textId="45F25E33" w:rsidR="00221ACD" w:rsidRPr="004F7E0A" w:rsidRDefault="00FC06C2" w:rsidP="00221ACD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With the new LMP48 linear absolute displacement transducer, </w:t>
      </w:r>
      <w:proofErr w:type="spellStart"/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TR</w:t>
      </w:r>
      <w:proofErr w:type="spellEnd"/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Electronic is expanding its comprehensive programme of </w:t>
      </w:r>
      <w:proofErr w:type="spellStart"/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magnetostrictive</w:t>
      </w:r>
      <w:proofErr w:type="spellEnd"/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linear encoders for</w:t>
      </w:r>
      <w:r w:rsidR="003324D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a variety of applications</w:t>
      </w:r>
      <w:r w:rsidR="008F1EC5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.</w:t>
      </w:r>
      <w:r w:rsidR="003324D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A highlight of the wide range of products, for instance, is the </w:t>
      </w:r>
      <w:proofErr w:type="spellStart"/>
      <w:r w:rsidR="003324D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cascadable</w:t>
      </w:r>
      <w:proofErr w:type="spellEnd"/>
      <w:r w:rsidR="003324D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linear measurement system</w:t>
      </w:r>
      <w:r w:rsidR="008F1EC5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</w:t>
      </w:r>
      <w:r w:rsidR="003324D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LMC55 for enormous measuring lengths of up to 20 m</w:t>
      </w:r>
      <w:r w:rsidR="00221ACD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  <w:r w:rsidR="003324D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LMC55 captures up to 30 positions </w:t>
      </w:r>
      <w:r w:rsidR="001C318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simultaneously</w:t>
      </w:r>
      <w:r w:rsidR="003324D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and is suited, by way of example, </w:t>
      </w:r>
      <w:r w:rsidR="001C318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for</w:t>
      </w:r>
      <w:r w:rsidR="00E168D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adjust</w:t>
      </w:r>
      <w:r w:rsidR="001C318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ing</w:t>
      </w:r>
      <w:r w:rsidR="00E168D1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the blades </w:t>
      </w:r>
      <w:r w:rsidR="001C318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in roll cutting machines or as </w:t>
      </w:r>
      <w:r w:rsidR="001C318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wear-free </w:t>
      </w:r>
      <w:r w:rsidR="001C3180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vertical axes in high-rack storage areas</w:t>
      </w:r>
      <w:r w:rsidR="00221ACD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.</w:t>
      </w:r>
    </w:p>
    <w:p w14:paraId="0255E015" w14:textId="7A73AA7D" w:rsidR="005102F1" w:rsidRPr="004F7E0A" w:rsidRDefault="001C3180" w:rsidP="00D67424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>
        <w:rPr>
          <w:rFonts w:ascii="Arial" w:hAnsi="Arial" w:cs="Arial"/>
          <w:bCs w:val="0"/>
          <w:color w:val="auto"/>
          <w:sz w:val="22"/>
          <w:szCs w:val="22"/>
          <w:lang w:val="en-GB"/>
        </w:rPr>
        <w:t>For further information</w:t>
      </w:r>
      <w:proofErr w:type="gramStart"/>
      <w:r w:rsidR="00014C0A" w:rsidRPr="004F7E0A">
        <w:rPr>
          <w:rFonts w:ascii="Arial" w:hAnsi="Arial" w:cs="Arial"/>
          <w:bCs w:val="0"/>
          <w:color w:val="auto"/>
          <w:sz w:val="22"/>
          <w:szCs w:val="22"/>
          <w:lang w:val="en-GB"/>
        </w:rPr>
        <w:t>:</w:t>
      </w:r>
      <w:proofErr w:type="gramEnd"/>
      <w:r w:rsidR="00014C0A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br/>
      </w:r>
      <w:r w:rsidR="00223AD4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www.tr-electronic.de</w:t>
      </w:r>
    </w:p>
    <w:p w14:paraId="291B81D6" w14:textId="77777777" w:rsidR="00930402" w:rsidRPr="004F7E0A" w:rsidRDefault="00930402" w:rsidP="00A90312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</w:p>
    <w:p w14:paraId="7F2E6A05" w14:textId="77777777" w:rsidR="00C60EDE" w:rsidRPr="004F7E0A" w:rsidRDefault="00C60EDE">
      <w:pPr>
        <w:rPr>
          <w:lang w:val="en-GB"/>
        </w:rPr>
      </w:pPr>
    </w:p>
    <w:p w14:paraId="00D55422" w14:textId="77777777" w:rsidR="00F046D8" w:rsidRPr="004F7E0A" w:rsidRDefault="00F046D8">
      <w:pPr>
        <w:rPr>
          <w:lang w:val="en-GB"/>
        </w:rPr>
      </w:pPr>
    </w:p>
    <w:p w14:paraId="1309414B" w14:textId="77777777" w:rsidR="00F046D8" w:rsidRPr="004F7E0A" w:rsidRDefault="00F046D8">
      <w:pPr>
        <w:rPr>
          <w:lang w:val="en-GB"/>
        </w:rPr>
      </w:pPr>
    </w:p>
    <w:p w14:paraId="651AA2C7" w14:textId="77777777" w:rsidR="00F046D8" w:rsidRPr="004F7E0A" w:rsidRDefault="00F046D8">
      <w:pPr>
        <w:rPr>
          <w:lang w:val="en-GB"/>
        </w:rPr>
      </w:pPr>
    </w:p>
    <w:p w14:paraId="49E38B0A" w14:textId="04790E4F" w:rsidR="00F046D8" w:rsidRPr="004F7E0A" w:rsidRDefault="00611E2F">
      <w:pPr>
        <w:rPr>
          <w:lang w:val="en-GB"/>
        </w:rPr>
      </w:pPr>
      <w:r>
        <w:rPr>
          <w:lang w:val="en-GB"/>
        </w:rPr>
        <w:t>ABBREVIATED VERSION</w:t>
      </w:r>
    </w:p>
    <w:p w14:paraId="3959DF97" w14:textId="77777777" w:rsidR="00F046D8" w:rsidRPr="004F7E0A" w:rsidRDefault="00F046D8">
      <w:pPr>
        <w:rPr>
          <w:lang w:val="en-GB"/>
        </w:rPr>
      </w:pPr>
    </w:p>
    <w:p w14:paraId="7719C139" w14:textId="2C91657D" w:rsidR="00F046D8" w:rsidRPr="004F7E0A" w:rsidRDefault="00611E2F" w:rsidP="00F046D8">
      <w:pPr>
        <w:ind w:right="3419"/>
        <w:rPr>
          <w:rFonts w:ascii="Arial" w:hAnsi="Arial" w:cs="Arial"/>
          <w:b/>
          <w:bCs/>
          <w:sz w:val="36"/>
          <w:szCs w:val="36"/>
          <w:lang w:val="en-GB"/>
        </w:rPr>
      </w:pPr>
      <w:r w:rsidRPr="00611E2F">
        <w:rPr>
          <w:rFonts w:ascii="Arial" w:hAnsi="Arial" w:cs="Arial"/>
          <w:b/>
          <w:bCs/>
          <w:sz w:val="36"/>
          <w:szCs w:val="36"/>
          <w:lang w:val="en-GB"/>
        </w:rPr>
        <w:t xml:space="preserve">Wear-free measurement: </w:t>
      </w:r>
      <w:proofErr w:type="spellStart"/>
      <w:r w:rsidRPr="00611E2F">
        <w:rPr>
          <w:rFonts w:ascii="Arial" w:hAnsi="Arial" w:cs="Arial"/>
          <w:b/>
          <w:bCs/>
          <w:sz w:val="36"/>
          <w:szCs w:val="36"/>
          <w:lang w:val="en-GB"/>
        </w:rPr>
        <w:t>TR</w:t>
      </w:r>
      <w:proofErr w:type="spellEnd"/>
      <w:r w:rsidRPr="00611E2F">
        <w:rPr>
          <w:rFonts w:ascii="Arial" w:hAnsi="Arial" w:cs="Arial"/>
          <w:b/>
          <w:bCs/>
          <w:sz w:val="36"/>
          <w:szCs w:val="36"/>
          <w:lang w:val="en-GB"/>
        </w:rPr>
        <w:t>-Electronic presents linear absolute displacement transducer LMP48</w:t>
      </w:r>
      <w:r>
        <w:rPr>
          <w:rFonts w:ascii="Arial" w:hAnsi="Arial" w:cs="Arial"/>
          <w:b/>
          <w:bCs/>
          <w:sz w:val="36"/>
          <w:szCs w:val="36"/>
          <w:lang w:val="en-GB"/>
        </w:rPr>
        <w:t xml:space="preserve"> </w:t>
      </w:r>
    </w:p>
    <w:p w14:paraId="29B5ED15" w14:textId="4F0BF1C8" w:rsidR="00F046D8" w:rsidRPr="004F7E0A" w:rsidRDefault="00611E2F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 w:rsidRPr="00611E2F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The new linear absolute displacement sensor LMP48 undertakes general positioning tasks in mechanical engineering, plastic injection machines, and feed and setting axes. Moreover, it can be used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, for instance,</w:t>
      </w:r>
      <w:r w:rsidRPr="00611E2F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as a wear-free alternative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to</w:t>
      </w:r>
      <w:r w:rsidRPr="00611E2F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potentiometers</w:t>
      </w:r>
      <w:r w:rsidR="00F046D8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</w:p>
    <w:p w14:paraId="4355147F" w14:textId="4E4CFD50" w:rsidR="00F046D8" w:rsidRPr="004F7E0A" w:rsidRDefault="00B54E7D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 w:rsidRPr="00B54E7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Contactless and wear-free measurement of linear movements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increases</w:t>
      </w:r>
      <w:r w:rsidRPr="00B54E7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machine availability.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 N</w:t>
      </w:r>
      <w:r w:rsidRPr="00B54E7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o initialisation of the machines is required </w:t>
      </w:r>
      <w:r w:rsidRPr="00B54E7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even after a power failure</w:t>
      </w:r>
      <w:r w:rsidR="00F046D8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.</w:t>
      </w:r>
    </w:p>
    <w:p w14:paraId="4BA96EE3" w14:textId="3D2F911C" w:rsidR="00F046D8" w:rsidRPr="004F7E0A" w:rsidRDefault="00B54E7D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 w:rsidRPr="00B54E7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The compact design of the LMP48 allows for unproblematic use even under limited space conditions. The flat profile housing with its clamp-on design makes mounting easy. The measurement profile can </w:t>
      </w:r>
      <w:r w:rsid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be </w:t>
      </w:r>
      <w:r w:rsidRPr="00B54E7D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adjusted to a variety of mounting situations by means of spacers. </w:t>
      </w:r>
      <w:r w:rsidR="00051B52"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Easy connection via M12 standard plugs reduces costs</w:t>
      </w:r>
      <w:r w:rsidR="00F046D8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</w:p>
    <w:p w14:paraId="3E0FDB33" w14:textId="778F6B0C" w:rsidR="00F046D8" w:rsidRPr="004F7E0A" w:rsidRDefault="00051B52" w:rsidP="00F046D8">
      <w:pPr>
        <w:pStyle w:val="arial"/>
        <w:spacing w:before="240"/>
        <w:ind w:right="3419"/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</w:pPr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lastRenderedPageBreak/>
        <w:t>The LMP48 allows for measuring lengths between 0.3 m and 3 m, with a resolution of 5/100 mm, and linearity from 0.01% FS. The wide choice of interfaces (</w:t>
      </w:r>
      <w:proofErr w:type="spellStart"/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Analog</w:t>
      </w:r>
      <w:proofErr w:type="spellEnd"/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, SSI, </w:t>
      </w:r>
      <w:proofErr w:type="gramStart"/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CAN</w:t>
      </w:r>
      <w:proofErr w:type="gramEnd"/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)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allows for a </w:t>
      </w:r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flexible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range of use</w:t>
      </w:r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The LMP48 is resistant to vibrations and temperature fluctuations,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and </w:t>
      </w:r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guarantees reliable tightness </w:t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due to </w:t>
      </w:r>
      <w:r w:rsidRPr="00051B52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>protection class IP 67</w:t>
      </w:r>
      <w:r w:rsidR="00F046D8" w:rsidRPr="004F7E0A">
        <w:rPr>
          <w:rFonts w:ascii="Arial" w:hAnsi="Arial" w:cs="Arial"/>
          <w:b w:val="0"/>
          <w:bCs w:val="0"/>
          <w:color w:val="auto"/>
          <w:sz w:val="22"/>
          <w:szCs w:val="22"/>
          <w:lang w:val="en-GB"/>
        </w:rPr>
        <w:t xml:space="preserve">. </w:t>
      </w:r>
    </w:p>
    <w:p w14:paraId="7D99247D" w14:textId="77777777" w:rsidR="00F046D8" w:rsidRPr="004F7E0A" w:rsidRDefault="00F046D8">
      <w:pPr>
        <w:rPr>
          <w:lang w:val="en-GB"/>
        </w:rPr>
      </w:pPr>
    </w:p>
    <w:sectPr w:rsidR="00F046D8" w:rsidRPr="004F7E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utiger LT 47 LightCn">
    <w:altName w:val="Cambria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402B4"/>
    <w:multiLevelType w:val="multilevel"/>
    <w:tmpl w:val="0407001F"/>
    <w:numStyleLink w:val="111111"/>
  </w:abstractNum>
  <w:abstractNum w:abstractNumId="1">
    <w:nsid w:val="3754511A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89C"/>
    <w:rsid w:val="00000403"/>
    <w:rsid w:val="00014C0A"/>
    <w:rsid w:val="000425E5"/>
    <w:rsid w:val="00051B52"/>
    <w:rsid w:val="00070F9B"/>
    <w:rsid w:val="00093AEC"/>
    <w:rsid w:val="000B33D6"/>
    <w:rsid w:val="000E00C9"/>
    <w:rsid w:val="000E2549"/>
    <w:rsid w:val="0011059C"/>
    <w:rsid w:val="001404A9"/>
    <w:rsid w:val="0014182F"/>
    <w:rsid w:val="00155F36"/>
    <w:rsid w:val="001566DE"/>
    <w:rsid w:val="00172C5C"/>
    <w:rsid w:val="00195927"/>
    <w:rsid w:val="001A3243"/>
    <w:rsid w:val="001C3180"/>
    <w:rsid w:val="00221ACD"/>
    <w:rsid w:val="00223AD4"/>
    <w:rsid w:val="00240CCA"/>
    <w:rsid w:val="002C76AD"/>
    <w:rsid w:val="002E30E7"/>
    <w:rsid w:val="00304BB3"/>
    <w:rsid w:val="00306D9B"/>
    <w:rsid w:val="003324DD"/>
    <w:rsid w:val="0033306B"/>
    <w:rsid w:val="00337E12"/>
    <w:rsid w:val="003726AE"/>
    <w:rsid w:val="0038359F"/>
    <w:rsid w:val="00385DF1"/>
    <w:rsid w:val="003C4B97"/>
    <w:rsid w:val="00404AE9"/>
    <w:rsid w:val="004756E2"/>
    <w:rsid w:val="004A7929"/>
    <w:rsid w:val="004B689C"/>
    <w:rsid w:val="004F6BC0"/>
    <w:rsid w:val="004F7E0A"/>
    <w:rsid w:val="005102F1"/>
    <w:rsid w:val="0051234A"/>
    <w:rsid w:val="00564BDB"/>
    <w:rsid w:val="00566CA2"/>
    <w:rsid w:val="00580C4E"/>
    <w:rsid w:val="00581E07"/>
    <w:rsid w:val="005946B0"/>
    <w:rsid w:val="005B29D1"/>
    <w:rsid w:val="005C2290"/>
    <w:rsid w:val="005D2B22"/>
    <w:rsid w:val="005D3D95"/>
    <w:rsid w:val="005E7228"/>
    <w:rsid w:val="0061117A"/>
    <w:rsid w:val="00611E2F"/>
    <w:rsid w:val="00640D33"/>
    <w:rsid w:val="00650118"/>
    <w:rsid w:val="00690F11"/>
    <w:rsid w:val="006976EA"/>
    <w:rsid w:val="006A54B8"/>
    <w:rsid w:val="006C2E3F"/>
    <w:rsid w:val="006C405D"/>
    <w:rsid w:val="006E5B94"/>
    <w:rsid w:val="00706837"/>
    <w:rsid w:val="00731CDF"/>
    <w:rsid w:val="007356C9"/>
    <w:rsid w:val="00742F11"/>
    <w:rsid w:val="00760087"/>
    <w:rsid w:val="0078011A"/>
    <w:rsid w:val="00782E74"/>
    <w:rsid w:val="00790DAE"/>
    <w:rsid w:val="0079683D"/>
    <w:rsid w:val="008061DF"/>
    <w:rsid w:val="00840EC6"/>
    <w:rsid w:val="008414D6"/>
    <w:rsid w:val="00846329"/>
    <w:rsid w:val="00857ABA"/>
    <w:rsid w:val="00863209"/>
    <w:rsid w:val="00870979"/>
    <w:rsid w:val="00896C19"/>
    <w:rsid w:val="008A5469"/>
    <w:rsid w:val="008D0CDD"/>
    <w:rsid w:val="008F1EC5"/>
    <w:rsid w:val="008F2870"/>
    <w:rsid w:val="008F6D26"/>
    <w:rsid w:val="00927BB1"/>
    <w:rsid w:val="00930402"/>
    <w:rsid w:val="009310A7"/>
    <w:rsid w:val="009736B2"/>
    <w:rsid w:val="0099757D"/>
    <w:rsid w:val="009D148D"/>
    <w:rsid w:val="009D6468"/>
    <w:rsid w:val="00A170F2"/>
    <w:rsid w:val="00A17A25"/>
    <w:rsid w:val="00A35749"/>
    <w:rsid w:val="00A37E4E"/>
    <w:rsid w:val="00A46C96"/>
    <w:rsid w:val="00A90312"/>
    <w:rsid w:val="00AC6A94"/>
    <w:rsid w:val="00AE6E67"/>
    <w:rsid w:val="00B04F8C"/>
    <w:rsid w:val="00B14B0D"/>
    <w:rsid w:val="00B22C3A"/>
    <w:rsid w:val="00B4654D"/>
    <w:rsid w:val="00B54E7D"/>
    <w:rsid w:val="00B7001F"/>
    <w:rsid w:val="00B848B7"/>
    <w:rsid w:val="00B9074E"/>
    <w:rsid w:val="00BA7859"/>
    <w:rsid w:val="00BB0F29"/>
    <w:rsid w:val="00BC0EF0"/>
    <w:rsid w:val="00BF2467"/>
    <w:rsid w:val="00C1179D"/>
    <w:rsid w:val="00C34375"/>
    <w:rsid w:val="00C4172A"/>
    <w:rsid w:val="00C60EDE"/>
    <w:rsid w:val="00C61A3D"/>
    <w:rsid w:val="00C74094"/>
    <w:rsid w:val="00C76E01"/>
    <w:rsid w:val="00CA70CF"/>
    <w:rsid w:val="00D01000"/>
    <w:rsid w:val="00D25B4D"/>
    <w:rsid w:val="00D617DF"/>
    <w:rsid w:val="00D628C6"/>
    <w:rsid w:val="00D67424"/>
    <w:rsid w:val="00DF59FA"/>
    <w:rsid w:val="00E168D1"/>
    <w:rsid w:val="00E27C6F"/>
    <w:rsid w:val="00E30A81"/>
    <w:rsid w:val="00E434A1"/>
    <w:rsid w:val="00E4648B"/>
    <w:rsid w:val="00E67D7A"/>
    <w:rsid w:val="00E9717D"/>
    <w:rsid w:val="00EB5473"/>
    <w:rsid w:val="00ED6DE7"/>
    <w:rsid w:val="00ED6FDF"/>
    <w:rsid w:val="00ED772A"/>
    <w:rsid w:val="00EF6AF5"/>
    <w:rsid w:val="00F046D8"/>
    <w:rsid w:val="00F25926"/>
    <w:rsid w:val="00F3185F"/>
    <w:rsid w:val="00F43B7F"/>
    <w:rsid w:val="00F5327D"/>
    <w:rsid w:val="00FA04F2"/>
    <w:rsid w:val="00FC06C2"/>
    <w:rsid w:val="00FD4EEF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537F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89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al">
    <w:name w:val="arial"/>
    <w:basedOn w:val="Normal"/>
    <w:rsid w:val="004B689C"/>
    <w:pPr>
      <w:autoSpaceDE w:val="0"/>
      <w:autoSpaceDN w:val="0"/>
      <w:spacing w:line="288" w:lineRule="auto"/>
    </w:pPr>
    <w:rPr>
      <w:rFonts w:ascii="Frutiger LT 47 LightCn" w:hAnsi="Frutiger LT 47 LightCn" w:cs="Times New Roman"/>
      <w:b/>
      <w:bCs/>
      <w:color w:val="E0041C"/>
      <w:sz w:val="18"/>
      <w:szCs w:val="18"/>
      <w:lang w:eastAsia="de-DE"/>
    </w:rPr>
  </w:style>
  <w:style w:type="paragraph" w:styleId="ListParagraph">
    <w:name w:val="List Paragraph"/>
    <w:basedOn w:val="Normal"/>
    <w:rsid w:val="002E30E7"/>
    <w:pPr>
      <w:spacing w:after="200"/>
      <w:ind w:left="720"/>
      <w:contextualSpacing/>
    </w:pPr>
    <w:rPr>
      <w:rFonts w:ascii="Cambria" w:eastAsia="Cambria" w:hAnsi="Cambria" w:cs="Times New Roman"/>
      <w:sz w:val="24"/>
      <w:szCs w:val="20"/>
    </w:rPr>
  </w:style>
  <w:style w:type="numbering" w:styleId="111111">
    <w:name w:val="Outline List 2"/>
    <w:basedOn w:val="NoList"/>
    <w:rsid w:val="002E30E7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89C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ial">
    <w:name w:val="arial"/>
    <w:basedOn w:val="Normal"/>
    <w:rsid w:val="004B689C"/>
    <w:pPr>
      <w:autoSpaceDE w:val="0"/>
      <w:autoSpaceDN w:val="0"/>
      <w:spacing w:line="288" w:lineRule="auto"/>
    </w:pPr>
    <w:rPr>
      <w:rFonts w:ascii="Frutiger LT 47 LightCn" w:hAnsi="Frutiger LT 47 LightCn" w:cs="Times New Roman"/>
      <w:b/>
      <w:bCs/>
      <w:color w:val="E0041C"/>
      <w:sz w:val="18"/>
      <w:szCs w:val="18"/>
      <w:lang w:eastAsia="de-DE"/>
    </w:rPr>
  </w:style>
  <w:style w:type="paragraph" w:styleId="ListParagraph">
    <w:name w:val="List Paragraph"/>
    <w:basedOn w:val="Normal"/>
    <w:rsid w:val="002E30E7"/>
    <w:pPr>
      <w:spacing w:after="200"/>
      <w:ind w:left="720"/>
      <w:contextualSpacing/>
    </w:pPr>
    <w:rPr>
      <w:rFonts w:ascii="Cambria" w:eastAsia="Cambria" w:hAnsi="Cambria" w:cs="Times New Roman"/>
      <w:sz w:val="24"/>
      <w:szCs w:val="20"/>
    </w:rPr>
  </w:style>
  <w:style w:type="numbering" w:styleId="111111">
    <w:name w:val="Outline List 2"/>
    <w:basedOn w:val="NoList"/>
    <w:rsid w:val="002E30E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5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514</Words>
  <Characters>2989</Characters>
  <Application>Microsoft Office Word</Application>
  <DocSecurity>0</DocSecurity>
  <Lines>85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Aust Alexander</dc:creator>
  <cp:lastModifiedBy>user</cp:lastModifiedBy>
  <cp:revision>10</cp:revision>
  <dcterms:created xsi:type="dcterms:W3CDTF">2014-05-24T07:35:00Z</dcterms:created>
  <dcterms:modified xsi:type="dcterms:W3CDTF">2014-05-24T15:11:00Z</dcterms:modified>
</cp:coreProperties>
</file>